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人民中路与白下路交口维修DN250暗漏 申报单编号：2022F0808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停水时间：2022-8-10 14:00:00 至 2022-8-11 02:00:00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426户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人民中路与白下路交口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2022-08-31T05:15:56Z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